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795" w14:textId="71D8D8B1" w:rsidR="001C0C9D" w:rsidRPr="00966441" w:rsidRDefault="00F01FBB" w:rsidP="00F01FBB">
      <w:pPr>
        <w:spacing w:after="240"/>
        <w:ind w:left="284"/>
        <w:jc w:val="center"/>
        <w:rPr>
          <w:rFonts w:ascii="Calibri" w:eastAsia="Times New Roman" w:hAnsi="Calibri" w:cs="Calibri"/>
          <w:b/>
          <w:bCs/>
          <w:szCs w:val="24"/>
          <w:lang w:eastAsia="pl-PL"/>
        </w:rPr>
      </w:pPr>
      <w:r w:rsidRPr="00966441">
        <w:rPr>
          <w:rFonts w:ascii="Calibri" w:hAnsi="Calibri" w:cs="Calibri"/>
          <w:b/>
          <w:bCs/>
        </w:rPr>
        <w:t>Klauzula i</w:t>
      </w:r>
      <w:r w:rsidR="00B5563A" w:rsidRPr="00966441">
        <w:rPr>
          <w:rFonts w:ascii="Calibri" w:hAnsi="Calibri" w:cs="Calibri"/>
          <w:b/>
          <w:bCs/>
        </w:rPr>
        <w:t>nformac</w:t>
      </w:r>
      <w:r w:rsidRPr="00966441">
        <w:rPr>
          <w:rFonts w:ascii="Calibri" w:hAnsi="Calibri" w:cs="Calibri"/>
          <w:b/>
          <w:bCs/>
        </w:rPr>
        <w:t>yjna</w:t>
      </w:r>
    </w:p>
    <w:p w14:paraId="032F1197" w14:textId="56BC2C6A" w:rsidR="001C0C9D" w:rsidRPr="00966441" w:rsidRDefault="001C0C9D" w:rsidP="00966441">
      <w:pPr>
        <w:spacing w:before="120" w:after="120"/>
        <w:rPr>
          <w:rFonts w:ascii="Calibri" w:hAnsi="Calibri" w:cs="Calibri"/>
          <w:sz w:val="20"/>
          <w:szCs w:val="20"/>
        </w:rPr>
      </w:pPr>
      <w:r w:rsidRPr="00966441">
        <w:rPr>
          <w:rFonts w:ascii="Calibri" w:hAnsi="Calibri" w:cs="Calibri"/>
          <w:sz w:val="20"/>
          <w:szCs w:val="20"/>
        </w:rPr>
        <w:t>W trybie art.</w:t>
      </w:r>
      <w:r w:rsidR="00365F3C" w:rsidRPr="00966441">
        <w:rPr>
          <w:rFonts w:ascii="Calibri" w:hAnsi="Calibri" w:cs="Calibri"/>
          <w:sz w:val="20"/>
          <w:szCs w:val="20"/>
        </w:rPr>
        <w:t> </w:t>
      </w:r>
      <w:r w:rsidRPr="00966441">
        <w:rPr>
          <w:rFonts w:ascii="Calibri" w:hAnsi="Calibri" w:cs="Calibri"/>
          <w:sz w:val="20"/>
          <w:szCs w:val="20"/>
        </w:rPr>
        <w:t xml:space="preserve">13 </w:t>
      </w:r>
      <w:bookmarkStart w:id="0" w:name="_Hlk28869522"/>
      <w:r w:rsidR="00FB3A06" w:rsidRPr="00966441">
        <w:rPr>
          <w:rFonts w:ascii="Calibri" w:hAnsi="Calibri" w:cs="Calibri"/>
          <w:sz w:val="20"/>
          <w:szCs w:val="20"/>
        </w:rPr>
        <w:t xml:space="preserve">Rozporządzenia Parlamentu Europejskiego i Rady (UE) </w:t>
      </w:r>
      <w:r w:rsidRPr="00966441">
        <w:rPr>
          <w:rFonts w:ascii="Calibri" w:hAnsi="Calibri" w:cs="Calibri"/>
          <w:sz w:val="20"/>
          <w:szCs w:val="20"/>
        </w:rPr>
        <w:t>2016/679 z</w:t>
      </w:r>
      <w:r w:rsidR="003612A6" w:rsidRPr="00966441">
        <w:rPr>
          <w:rFonts w:ascii="Calibri" w:hAnsi="Calibri" w:cs="Calibri"/>
          <w:sz w:val="20"/>
          <w:szCs w:val="20"/>
        </w:rPr>
        <w:t xml:space="preserve"> </w:t>
      </w:r>
      <w:r w:rsidRPr="00966441">
        <w:rPr>
          <w:rFonts w:ascii="Calibri" w:hAnsi="Calibri" w:cs="Calibri"/>
          <w:sz w:val="20"/>
          <w:szCs w:val="20"/>
        </w:rPr>
        <w:t>dnia 27 kwietnia 2016</w:t>
      </w:r>
      <w:r w:rsidR="00154579" w:rsidRPr="00966441">
        <w:rPr>
          <w:rFonts w:ascii="Calibri" w:hAnsi="Calibri" w:cs="Calibri"/>
          <w:sz w:val="20"/>
          <w:szCs w:val="20"/>
        </w:rPr>
        <w:t> </w:t>
      </w:r>
      <w:r w:rsidRPr="00966441">
        <w:rPr>
          <w:rFonts w:ascii="Calibri" w:hAnsi="Calibri" w:cs="Calibri"/>
          <w:sz w:val="20"/>
          <w:szCs w:val="20"/>
        </w:rPr>
        <w:t xml:space="preserve">r. </w:t>
      </w:r>
      <w:r w:rsidR="00966441">
        <w:rPr>
          <w:rFonts w:ascii="Calibri" w:hAnsi="Calibri" w:cs="Calibri"/>
          <w:sz w:val="20"/>
          <w:szCs w:val="20"/>
        </w:rPr>
        <w:br/>
      </w:r>
      <w:r w:rsidRPr="00966441"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</w:t>
      </w:r>
      <w:r w:rsidR="007357BA" w:rsidRPr="00966441">
        <w:rPr>
          <w:rFonts w:ascii="Calibri" w:hAnsi="Calibri" w:cs="Calibri"/>
          <w:sz w:val="20"/>
          <w:szCs w:val="20"/>
        </w:rPr>
        <w:t>Dz.</w:t>
      </w:r>
      <w:r w:rsidR="00365F3C" w:rsidRPr="00966441">
        <w:rPr>
          <w:rFonts w:ascii="Calibri" w:hAnsi="Calibri" w:cs="Calibri"/>
          <w:sz w:val="20"/>
          <w:szCs w:val="20"/>
        </w:rPr>
        <w:t> </w:t>
      </w:r>
      <w:r w:rsidR="007357BA" w:rsidRPr="00966441">
        <w:rPr>
          <w:rFonts w:ascii="Calibri" w:hAnsi="Calibri" w:cs="Calibri"/>
          <w:sz w:val="20"/>
          <w:szCs w:val="20"/>
        </w:rPr>
        <w:t>U</w:t>
      </w:r>
      <w:r w:rsidR="00433B91" w:rsidRPr="00966441">
        <w:rPr>
          <w:rFonts w:ascii="Calibri" w:hAnsi="Calibri" w:cs="Calibri"/>
          <w:sz w:val="20"/>
          <w:szCs w:val="20"/>
        </w:rPr>
        <w:t>rz</w:t>
      </w:r>
      <w:r w:rsidR="007357BA" w:rsidRPr="00966441">
        <w:rPr>
          <w:rFonts w:ascii="Calibri" w:hAnsi="Calibri" w:cs="Calibri"/>
          <w:sz w:val="20"/>
          <w:szCs w:val="20"/>
        </w:rPr>
        <w:t>.</w:t>
      </w:r>
      <w:r w:rsidR="00433B91" w:rsidRPr="00966441">
        <w:rPr>
          <w:rFonts w:ascii="Calibri" w:hAnsi="Calibri" w:cs="Calibri"/>
          <w:sz w:val="20"/>
          <w:szCs w:val="20"/>
        </w:rPr>
        <w:t xml:space="preserve"> UE</w:t>
      </w:r>
      <w:r w:rsidR="007357BA" w:rsidRPr="00966441">
        <w:rPr>
          <w:rFonts w:ascii="Calibri" w:hAnsi="Calibri" w:cs="Calibri"/>
          <w:sz w:val="20"/>
          <w:szCs w:val="20"/>
        </w:rPr>
        <w:t xml:space="preserve"> L 119 z </w:t>
      </w:r>
      <w:r w:rsidR="00365F3C" w:rsidRPr="00966441">
        <w:rPr>
          <w:rFonts w:ascii="Calibri" w:hAnsi="Calibri" w:cs="Calibri"/>
          <w:sz w:val="20"/>
          <w:szCs w:val="20"/>
        </w:rPr>
        <w:t>0</w:t>
      </w:r>
      <w:r w:rsidR="007357BA" w:rsidRPr="00966441">
        <w:rPr>
          <w:rFonts w:ascii="Calibri" w:hAnsi="Calibri" w:cs="Calibri"/>
          <w:sz w:val="20"/>
          <w:szCs w:val="20"/>
        </w:rPr>
        <w:t>4.</w:t>
      </w:r>
      <w:r w:rsidR="00365F3C" w:rsidRPr="00966441">
        <w:rPr>
          <w:rFonts w:ascii="Calibri" w:hAnsi="Calibri" w:cs="Calibri"/>
          <w:sz w:val="20"/>
          <w:szCs w:val="20"/>
        </w:rPr>
        <w:t>0</w:t>
      </w:r>
      <w:r w:rsidR="007357BA" w:rsidRPr="00966441">
        <w:rPr>
          <w:rFonts w:ascii="Calibri" w:hAnsi="Calibri" w:cs="Calibri"/>
          <w:sz w:val="20"/>
          <w:szCs w:val="20"/>
        </w:rPr>
        <w:t>5.2016</w:t>
      </w:r>
      <w:r w:rsidR="00365F3C" w:rsidRPr="00966441">
        <w:rPr>
          <w:rFonts w:ascii="Calibri" w:hAnsi="Calibri" w:cs="Calibri"/>
          <w:sz w:val="20"/>
          <w:szCs w:val="20"/>
        </w:rPr>
        <w:t> r.</w:t>
      </w:r>
      <w:r w:rsidR="007357BA" w:rsidRPr="00966441">
        <w:rPr>
          <w:rFonts w:ascii="Calibri" w:hAnsi="Calibri" w:cs="Calibri"/>
          <w:sz w:val="20"/>
          <w:szCs w:val="20"/>
        </w:rPr>
        <w:t>, s. 1, ELI: http://data.europa.eu/eli/reg/2016/679/2016-05-04</w:t>
      </w:r>
      <w:r w:rsidRPr="00966441">
        <w:rPr>
          <w:rFonts w:ascii="Calibri" w:hAnsi="Calibri" w:cs="Calibri"/>
          <w:sz w:val="20"/>
          <w:szCs w:val="20"/>
        </w:rPr>
        <w:t>)</w:t>
      </w:r>
      <w:bookmarkEnd w:id="0"/>
      <w:r w:rsidRPr="00966441">
        <w:rPr>
          <w:rFonts w:ascii="Calibri" w:hAnsi="Calibri" w:cs="Calibri"/>
          <w:sz w:val="20"/>
          <w:szCs w:val="20"/>
        </w:rPr>
        <w:t xml:space="preserve"> dalej RODO informuję, że:</w:t>
      </w:r>
    </w:p>
    <w:p w14:paraId="3FC274E5" w14:textId="76EC532E" w:rsidR="001C0C9D" w:rsidRPr="00966441" w:rsidRDefault="001C0C9D" w:rsidP="00173F77">
      <w:pPr>
        <w:pStyle w:val="Akapitzlist"/>
        <w:numPr>
          <w:ilvl w:val="0"/>
          <w:numId w:val="1"/>
        </w:numPr>
        <w:ind w:left="357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Administratorem Pani/Pana danych osobowych jest Powiatowy Urząd Pracy w Strzyżowie, ul. Daszyńskiego 2, 38-100 Strzyżów reprezentowany przez Dyrektora Powiatowego Urzędu Pracy w</w:t>
      </w:r>
      <w:r w:rsidR="003612A6"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Strzyżowie.</w:t>
      </w:r>
    </w:p>
    <w:p w14:paraId="220B4106" w14:textId="04C001B8" w:rsidR="001C0C9D" w:rsidRPr="00966441" w:rsidRDefault="001C0C9D" w:rsidP="00173F77">
      <w:pPr>
        <w:pStyle w:val="Akapitzlist"/>
        <w:numPr>
          <w:ilvl w:val="0"/>
          <w:numId w:val="1"/>
        </w:numPr>
        <w:ind w:left="357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Dane kontaktowe do Inspektora Ochrony Danych w Powiatowym Urzędzie Pracy w Strzyżowie </w:t>
      </w:r>
      <w:r w:rsidR="00A73B5F" w:rsidRPr="00966441">
        <w:rPr>
          <w:rFonts w:ascii="Calibri" w:eastAsia="Times New Roman" w:hAnsi="Calibri" w:cs="Calibri"/>
          <w:sz w:val="18"/>
          <w:szCs w:val="18"/>
          <w:lang w:eastAsia="pl-PL"/>
        </w:rPr>
        <w:t>–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tel</w:t>
      </w:r>
      <w:r w:rsidR="00A73B5F" w:rsidRPr="00966441">
        <w:rPr>
          <w:rFonts w:ascii="Calibri" w:eastAsia="Times New Roman" w:hAnsi="Calibri" w:cs="Calibri"/>
          <w:sz w:val="18"/>
          <w:szCs w:val="18"/>
          <w:lang w:eastAsia="pl-PL"/>
        </w:rPr>
        <w:t>.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: 17</w:t>
      </w:r>
      <w:r w:rsidR="00966441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="00756C91" w:rsidRPr="00966441">
        <w:rPr>
          <w:rFonts w:ascii="Calibri" w:eastAsia="Times New Roman" w:hAnsi="Calibri" w:cs="Calibri"/>
          <w:sz w:val="18"/>
          <w:szCs w:val="18"/>
          <w:lang w:eastAsia="pl-PL"/>
        </w:rPr>
        <w:t>276848</w:t>
      </w:r>
      <w:r w:rsidR="00FE1EF7" w:rsidRPr="00966441">
        <w:rPr>
          <w:rFonts w:ascii="Calibri" w:eastAsia="Times New Roman" w:hAnsi="Calibri" w:cs="Calibri"/>
          <w:sz w:val="18"/>
          <w:szCs w:val="18"/>
          <w:lang w:eastAsia="pl-PL"/>
        </w:rPr>
        <w:t>5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, </w:t>
      </w:r>
      <w:r w:rsidR="00966441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e-mail: iod@strzyzow.praca.gov.pl, adres: Powiatowy Urząd Pracy w Strzyżowie, ul.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Daszyńskiego 2</w:t>
      </w:r>
      <w:r w:rsidR="00BC7C4E" w:rsidRPr="00966441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24CA46C4" w14:textId="550EAF9B" w:rsidR="001C0C9D" w:rsidRPr="000D3A21" w:rsidRDefault="001C0C9D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Administrator prowadzi operacje przetwarzania Pani/Pana danych osobowych w celu realizacji obowiązków spoczywających na służbach zatrudnienia w zakresie </w:t>
      </w:r>
      <w:r w:rsidRPr="000D3A21">
        <w:rPr>
          <w:rFonts w:ascii="Calibri" w:eastAsia="Times New Roman" w:hAnsi="Calibri" w:cs="Calibri"/>
          <w:sz w:val="18"/>
          <w:szCs w:val="18"/>
          <w:lang w:eastAsia="pl-PL"/>
        </w:rPr>
        <w:t>niezbędnym do udzielenia wsparcia i</w:t>
      </w:r>
      <w:r w:rsidR="003612A6" w:rsidRPr="000D3A2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0D3A21">
        <w:rPr>
          <w:rFonts w:ascii="Calibri" w:eastAsia="Times New Roman" w:hAnsi="Calibri" w:cs="Calibri"/>
          <w:sz w:val="18"/>
          <w:szCs w:val="18"/>
          <w:lang w:eastAsia="pl-PL"/>
        </w:rPr>
        <w:t xml:space="preserve">pomocy pracownikom </w:t>
      </w:r>
      <w:r w:rsidR="00966441" w:rsidRPr="000D3A21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0D3A21">
        <w:rPr>
          <w:rFonts w:ascii="Calibri" w:eastAsia="Times New Roman" w:hAnsi="Calibri" w:cs="Calibri"/>
          <w:sz w:val="18"/>
          <w:szCs w:val="18"/>
          <w:lang w:eastAsia="pl-PL"/>
        </w:rPr>
        <w:t>i</w:t>
      </w:r>
      <w:r w:rsidR="00365F3C" w:rsidRPr="000D3A2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0D3A21">
        <w:rPr>
          <w:rFonts w:ascii="Calibri" w:eastAsia="Times New Roman" w:hAnsi="Calibri" w:cs="Calibri"/>
          <w:sz w:val="18"/>
          <w:szCs w:val="18"/>
          <w:lang w:eastAsia="pl-PL"/>
        </w:rPr>
        <w:t>pracodawcy w realizacji kształcenia ustawicznego finansowanego ze środków Krajowego Funduszu Szkoleniowego.</w:t>
      </w:r>
    </w:p>
    <w:p w14:paraId="7F09A0E5" w14:textId="72B8732C" w:rsidR="001C0C9D" w:rsidRPr="008411DE" w:rsidRDefault="001C0C9D" w:rsidP="008411DE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8411DE">
        <w:rPr>
          <w:rFonts w:ascii="Calibri" w:eastAsia="Times New Roman" w:hAnsi="Calibri" w:cs="Calibri"/>
          <w:sz w:val="18"/>
          <w:szCs w:val="18"/>
          <w:lang w:eastAsia="pl-PL"/>
        </w:rPr>
        <w:t>P</w:t>
      </w:r>
      <w:r w:rsidRPr="008411DE">
        <w:rPr>
          <w:rFonts w:ascii="Calibri" w:hAnsi="Calibri" w:cs="Calibri"/>
          <w:sz w:val="18"/>
          <w:szCs w:val="18"/>
        </w:rPr>
        <w:t xml:space="preserve">odstawą prawną przetwarzania Pani/Pana danych osobowych </w:t>
      </w:r>
      <w:r w:rsidR="008133FB" w:rsidRPr="008411DE">
        <w:rPr>
          <w:rFonts w:ascii="Calibri" w:hAnsi="Calibri" w:cs="Calibri"/>
          <w:sz w:val="18"/>
          <w:szCs w:val="18"/>
        </w:rPr>
        <w:t>stanowią przepisy</w:t>
      </w:r>
      <w:r w:rsidR="008411DE" w:rsidRPr="008411DE">
        <w:t xml:space="preserve"> </w:t>
      </w:r>
      <w:r w:rsidR="008411DE" w:rsidRPr="008411DE">
        <w:rPr>
          <w:rFonts w:ascii="Calibri" w:hAnsi="Calibri" w:cs="Calibri"/>
          <w:sz w:val="18"/>
          <w:szCs w:val="18"/>
        </w:rPr>
        <w:t xml:space="preserve">ustawy z dnia 20 marca 2025 r. </w:t>
      </w:r>
      <w:r w:rsidR="008411DE">
        <w:rPr>
          <w:rFonts w:ascii="Calibri" w:hAnsi="Calibri" w:cs="Calibri"/>
          <w:sz w:val="18"/>
          <w:szCs w:val="18"/>
        </w:rPr>
        <w:br/>
      </w:r>
      <w:r w:rsidR="008411DE" w:rsidRPr="008411DE">
        <w:rPr>
          <w:rFonts w:ascii="Calibri" w:hAnsi="Calibri" w:cs="Calibri"/>
          <w:sz w:val="18"/>
          <w:szCs w:val="18"/>
        </w:rPr>
        <w:t>o rynku pracy i służbach zatrudnienia (Dz. U. z 2025 r. poz. 620),</w:t>
      </w:r>
      <w:r w:rsidRPr="008411DE">
        <w:rPr>
          <w:rFonts w:ascii="Calibri" w:hAnsi="Calibri" w:cs="Calibri"/>
          <w:sz w:val="18"/>
          <w:szCs w:val="18"/>
        </w:rPr>
        <w:t xml:space="preserve"> </w:t>
      </w:r>
      <w:r w:rsidRPr="008411DE">
        <w:rPr>
          <w:rFonts w:ascii="Calibri" w:eastAsia="Times New Roman" w:hAnsi="Calibri" w:cs="Calibri"/>
          <w:sz w:val="18"/>
          <w:szCs w:val="18"/>
          <w:lang w:eastAsia="pl-PL"/>
        </w:rPr>
        <w:t xml:space="preserve">ustawy </w:t>
      </w:r>
      <w:r w:rsidR="00966441" w:rsidRPr="008411DE">
        <w:rPr>
          <w:rFonts w:ascii="Calibri" w:eastAsia="Times New Roman" w:hAnsi="Calibri" w:cs="Calibri"/>
          <w:sz w:val="18"/>
          <w:szCs w:val="18"/>
          <w:lang w:eastAsia="pl-PL"/>
        </w:rPr>
        <w:t xml:space="preserve">z dnia 20 marca 2025 r. o </w:t>
      </w:r>
      <w:r w:rsidR="00304D72" w:rsidRPr="008411DE">
        <w:rPr>
          <w:rFonts w:ascii="Calibri" w:eastAsia="Times New Roman" w:hAnsi="Calibri" w:cs="Calibri"/>
          <w:sz w:val="18"/>
          <w:szCs w:val="18"/>
          <w:lang w:eastAsia="pl-PL"/>
        </w:rPr>
        <w:t>promocji zatrudnienia i instytucjach rynku pracy</w:t>
      </w:r>
      <w:r w:rsidR="00966441" w:rsidRPr="008411DE">
        <w:rPr>
          <w:rFonts w:ascii="Calibri" w:eastAsia="Times New Roman" w:hAnsi="Calibri" w:cs="Calibri"/>
          <w:sz w:val="18"/>
          <w:szCs w:val="18"/>
          <w:lang w:eastAsia="pl-PL"/>
        </w:rPr>
        <w:t xml:space="preserve"> (Dz. U. z 2025 r. poz. </w:t>
      </w:r>
      <w:r w:rsidR="00304D72" w:rsidRPr="008411DE">
        <w:rPr>
          <w:rFonts w:ascii="Calibri" w:eastAsia="Times New Roman" w:hAnsi="Calibri" w:cs="Calibri"/>
          <w:sz w:val="18"/>
          <w:szCs w:val="18"/>
          <w:lang w:eastAsia="pl-PL"/>
        </w:rPr>
        <w:t>214 z późn. zm.</w:t>
      </w:r>
      <w:r w:rsidR="00966441" w:rsidRPr="008411DE">
        <w:rPr>
          <w:rFonts w:ascii="Calibri" w:eastAsia="Times New Roman" w:hAnsi="Calibri" w:cs="Calibri"/>
          <w:sz w:val="18"/>
          <w:szCs w:val="18"/>
          <w:lang w:eastAsia="pl-PL"/>
        </w:rPr>
        <w:t>)</w:t>
      </w:r>
      <w:r w:rsidR="008133FB" w:rsidRPr="008411D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8411DE">
        <w:rPr>
          <w:rFonts w:ascii="Calibri" w:eastAsia="Times New Roman" w:hAnsi="Calibri" w:cs="Calibri"/>
          <w:sz w:val="18"/>
          <w:szCs w:val="18"/>
          <w:lang w:eastAsia="pl-PL"/>
        </w:rPr>
        <w:t>oraz przepisy wykonawcze do powyższ</w:t>
      </w:r>
      <w:r w:rsidR="008411DE">
        <w:rPr>
          <w:rFonts w:ascii="Calibri" w:eastAsia="Times New Roman" w:hAnsi="Calibri" w:cs="Calibri"/>
          <w:sz w:val="18"/>
          <w:szCs w:val="18"/>
          <w:lang w:eastAsia="pl-PL"/>
        </w:rPr>
        <w:t>ych</w:t>
      </w:r>
      <w:r w:rsidRPr="008411DE">
        <w:rPr>
          <w:rFonts w:ascii="Calibri" w:eastAsia="Times New Roman" w:hAnsi="Calibri" w:cs="Calibri"/>
          <w:sz w:val="18"/>
          <w:szCs w:val="18"/>
          <w:lang w:eastAsia="pl-PL"/>
        </w:rPr>
        <w:t xml:space="preserve"> ustaw, a także </w:t>
      </w:r>
      <w:r w:rsidRPr="008411DE">
        <w:rPr>
          <w:rFonts w:ascii="Calibri" w:hAnsi="Calibri" w:cs="Calibri"/>
          <w:sz w:val="18"/>
          <w:szCs w:val="18"/>
        </w:rPr>
        <w:t>art.</w:t>
      </w:r>
      <w:r w:rsidR="00365F3C" w:rsidRPr="008411DE">
        <w:rPr>
          <w:rFonts w:ascii="Calibri" w:hAnsi="Calibri" w:cs="Calibri"/>
          <w:sz w:val="18"/>
          <w:szCs w:val="18"/>
        </w:rPr>
        <w:t> </w:t>
      </w:r>
      <w:r w:rsidRPr="008411DE">
        <w:rPr>
          <w:rFonts w:ascii="Calibri" w:hAnsi="Calibri" w:cs="Calibri"/>
          <w:sz w:val="18"/>
          <w:szCs w:val="18"/>
        </w:rPr>
        <w:t>6</w:t>
      </w:r>
      <w:r w:rsidR="008133FB" w:rsidRPr="008411DE">
        <w:rPr>
          <w:rFonts w:ascii="Calibri" w:hAnsi="Calibri" w:cs="Calibri"/>
          <w:sz w:val="18"/>
          <w:szCs w:val="18"/>
        </w:rPr>
        <w:t xml:space="preserve"> ust.</w:t>
      </w:r>
      <w:r w:rsidR="00365F3C" w:rsidRPr="008411DE">
        <w:rPr>
          <w:rFonts w:ascii="Calibri" w:hAnsi="Calibri" w:cs="Calibri"/>
          <w:sz w:val="18"/>
          <w:szCs w:val="18"/>
        </w:rPr>
        <w:t> </w:t>
      </w:r>
      <w:r w:rsidR="008133FB" w:rsidRPr="008411DE">
        <w:rPr>
          <w:rFonts w:ascii="Calibri" w:hAnsi="Calibri" w:cs="Calibri"/>
          <w:sz w:val="18"/>
          <w:szCs w:val="18"/>
        </w:rPr>
        <w:t>1 lit.</w:t>
      </w:r>
      <w:r w:rsidR="00365F3C" w:rsidRPr="008411DE">
        <w:rPr>
          <w:rFonts w:ascii="Calibri" w:hAnsi="Calibri" w:cs="Calibri"/>
          <w:sz w:val="18"/>
          <w:szCs w:val="18"/>
        </w:rPr>
        <w:t> </w:t>
      </w:r>
      <w:r w:rsidR="008133FB" w:rsidRPr="008411DE">
        <w:rPr>
          <w:rFonts w:ascii="Calibri" w:hAnsi="Calibri" w:cs="Calibri"/>
          <w:sz w:val="18"/>
          <w:szCs w:val="18"/>
        </w:rPr>
        <w:t>b i lit.</w:t>
      </w:r>
      <w:r w:rsidR="00365F3C" w:rsidRPr="008411DE">
        <w:rPr>
          <w:rFonts w:ascii="Calibri" w:hAnsi="Calibri" w:cs="Calibri"/>
          <w:sz w:val="18"/>
          <w:szCs w:val="18"/>
        </w:rPr>
        <w:t> </w:t>
      </w:r>
      <w:r w:rsidR="008133FB" w:rsidRPr="008411DE">
        <w:rPr>
          <w:rFonts w:ascii="Calibri" w:hAnsi="Calibri" w:cs="Calibri"/>
          <w:sz w:val="18"/>
          <w:szCs w:val="18"/>
        </w:rPr>
        <w:t>c</w:t>
      </w:r>
      <w:r w:rsidRPr="008411DE">
        <w:rPr>
          <w:rFonts w:ascii="Calibri" w:hAnsi="Calibri" w:cs="Calibri"/>
          <w:sz w:val="18"/>
          <w:szCs w:val="18"/>
        </w:rPr>
        <w:t xml:space="preserve"> RODO.</w:t>
      </w:r>
    </w:p>
    <w:p w14:paraId="2F6E6D46" w14:textId="7D51336B" w:rsidR="001C0C9D" w:rsidRPr="00966441" w:rsidRDefault="001C0C9D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0D3A21">
        <w:rPr>
          <w:rFonts w:ascii="Calibri" w:eastAsia="Times New Roman" w:hAnsi="Calibri" w:cs="Calibri"/>
          <w:sz w:val="18"/>
          <w:szCs w:val="18"/>
          <w:lang w:eastAsia="pl-PL"/>
        </w:rPr>
        <w:t>P</w:t>
      </w:r>
      <w:r w:rsidRPr="000D3A21">
        <w:rPr>
          <w:rFonts w:ascii="Calibri" w:hAnsi="Calibri" w:cs="Calibri"/>
          <w:sz w:val="18"/>
          <w:szCs w:val="18"/>
        </w:rPr>
        <w:t>odanie przez Panią/Pana danych osobowych jest dobrowolne, z zastrzeżeniem, że podanie</w:t>
      </w:r>
      <w:r w:rsidR="008133FB" w:rsidRPr="000D3A21">
        <w:rPr>
          <w:rFonts w:ascii="Calibri" w:hAnsi="Calibri" w:cs="Calibri"/>
          <w:sz w:val="18"/>
          <w:szCs w:val="18"/>
        </w:rPr>
        <w:t xml:space="preserve"> tych</w:t>
      </w:r>
      <w:r w:rsidRPr="000D3A21">
        <w:rPr>
          <w:rFonts w:ascii="Calibri" w:hAnsi="Calibri" w:cs="Calibri"/>
          <w:sz w:val="18"/>
          <w:szCs w:val="18"/>
        </w:rPr>
        <w:t xml:space="preserve"> danych jest </w:t>
      </w:r>
      <w:r w:rsidR="008133FB" w:rsidRPr="000D3A21">
        <w:rPr>
          <w:rFonts w:ascii="Calibri" w:hAnsi="Calibri" w:cs="Calibri"/>
          <w:sz w:val="18"/>
          <w:szCs w:val="18"/>
        </w:rPr>
        <w:t>wymogiem ustawowym</w:t>
      </w:r>
      <w:r w:rsidRPr="000D3A21">
        <w:rPr>
          <w:rFonts w:ascii="Calibri" w:hAnsi="Calibri" w:cs="Calibri"/>
          <w:sz w:val="18"/>
          <w:szCs w:val="18"/>
        </w:rPr>
        <w:t xml:space="preserve"> w celu korzystania ze świadczeń Krajowego Funduszu Szkoleniowego. Ewentualną konsekwencją odmowy podania przez Panią/Pana danych osobowych jest odmowa przyznania uprawnień, o które się Pani/Pan ubiega, ich utrata lub pozbawienie, jeżeli z odmową podania danych osobowych taki skutek wiążą obowiązujące przepisy ustaw</w:t>
      </w:r>
      <w:r w:rsidR="008133FB" w:rsidRPr="000D3A21">
        <w:rPr>
          <w:rFonts w:ascii="Calibri" w:hAnsi="Calibri" w:cs="Calibri"/>
          <w:sz w:val="18"/>
          <w:szCs w:val="18"/>
        </w:rPr>
        <w:t xml:space="preserve">, a w przypadku zawierania umów odmowa </w:t>
      </w:r>
      <w:r w:rsidR="00FF4D8F" w:rsidRPr="000D3A21">
        <w:rPr>
          <w:rFonts w:ascii="Calibri" w:hAnsi="Calibri" w:cs="Calibri"/>
          <w:sz w:val="18"/>
          <w:szCs w:val="18"/>
        </w:rPr>
        <w:t>ich</w:t>
      </w:r>
      <w:r w:rsidR="008133FB" w:rsidRPr="000D3A21">
        <w:rPr>
          <w:rFonts w:ascii="Calibri" w:hAnsi="Calibri" w:cs="Calibri"/>
          <w:sz w:val="18"/>
          <w:szCs w:val="18"/>
        </w:rPr>
        <w:t xml:space="preserve"> zawarcia.</w:t>
      </w:r>
      <w:r w:rsidRPr="000D3A21">
        <w:rPr>
          <w:rFonts w:ascii="Calibri" w:hAnsi="Calibri" w:cs="Calibri"/>
          <w:sz w:val="18"/>
          <w:szCs w:val="18"/>
        </w:rPr>
        <w:t xml:space="preserve"> Pani/Pana</w:t>
      </w:r>
      <w:r w:rsidRPr="00966441">
        <w:rPr>
          <w:rFonts w:ascii="Calibri" w:hAnsi="Calibri" w:cs="Calibri"/>
          <w:sz w:val="18"/>
          <w:szCs w:val="18"/>
        </w:rPr>
        <w:t xml:space="preserve"> dane osobowe będą przetwarzane przez upoważnione osoby, które są zaangażowane w realizację ww. zadań.</w:t>
      </w:r>
    </w:p>
    <w:p w14:paraId="3A62E87A" w14:textId="2F2E85F6" w:rsidR="001C0C9D" w:rsidRPr="00966441" w:rsidRDefault="00200A8F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Odbiorcami Pani/Pana danych będą podmioty upoważnione na podstawie obowiązujących przepisów prawa do udostępnienia im danych osobowych, m.in. Urząd Skarbowy, Wojewódzki Urząd Pracy, Ministerstwo Rodziny</w:t>
      </w:r>
      <w:r w:rsidR="00296735" w:rsidRPr="00966441">
        <w:rPr>
          <w:rFonts w:ascii="Calibri" w:eastAsia="Times New Roman" w:hAnsi="Calibri" w:cs="Calibri"/>
          <w:sz w:val="18"/>
          <w:szCs w:val="18"/>
          <w:lang w:eastAsia="pl-PL"/>
        </w:rPr>
        <w:t>, Pracy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966441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="00296735"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i 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Polityki Społecznej, Państwowa Inspekcja Pracy, a także inne podmioty</w:t>
      </w:r>
      <w:r w:rsidR="00154579" w:rsidRPr="00966441">
        <w:rPr>
          <w:rFonts w:ascii="Calibri" w:hAnsi="Calibri" w:cs="Calibri"/>
          <w:sz w:val="18"/>
          <w:szCs w:val="18"/>
        </w:rPr>
        <w:t xml:space="preserve"> </w:t>
      </w:r>
      <w:r w:rsidR="00154579" w:rsidRPr="00966441">
        <w:rPr>
          <w:rFonts w:ascii="Calibri" w:eastAsia="Times New Roman" w:hAnsi="Calibri" w:cs="Calibri"/>
          <w:sz w:val="18"/>
          <w:szCs w:val="18"/>
          <w:lang w:eastAsia="pl-PL"/>
        </w:rPr>
        <w:t>na podstawie zawartych umów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takie jak: banki, Poczta Polska SA, </w:t>
      </w:r>
      <w:proofErr w:type="spellStart"/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Sygnity</w:t>
      </w:r>
      <w:proofErr w:type="spellEnd"/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SA, podmioty świadczące usługi szkoleniowe, audytowe, niszczenia dokumentów, itp</w:t>
      </w:r>
      <w:r w:rsidR="001C0C9D" w:rsidRPr="00966441">
        <w:rPr>
          <w:rFonts w:ascii="Calibri" w:hAnsi="Calibri" w:cs="Calibri"/>
          <w:sz w:val="18"/>
          <w:szCs w:val="18"/>
        </w:rPr>
        <w:t>.</w:t>
      </w:r>
    </w:p>
    <w:p w14:paraId="506CEF31" w14:textId="37301C85" w:rsidR="00FE4B82" w:rsidRPr="00966441" w:rsidRDefault="00FE4B82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hAnsi="Calibri" w:cs="Calibri"/>
          <w:sz w:val="18"/>
          <w:szCs w:val="18"/>
        </w:rPr>
        <w:t>Administrator może przetwarzać Pani/Pana dane osobowe pozyskane od wszystkich podmiotów zobowiązanych na podstawie ustawy do udostępnienia tych danych tutejszemu Urzędowi.</w:t>
      </w:r>
    </w:p>
    <w:p w14:paraId="7F7D662F" w14:textId="26D5EC09" w:rsidR="001C0C9D" w:rsidRPr="00966441" w:rsidRDefault="001C0C9D" w:rsidP="00173F77">
      <w:pPr>
        <w:pStyle w:val="Akapitzlist"/>
        <w:numPr>
          <w:ilvl w:val="0"/>
          <w:numId w:val="1"/>
        </w:numPr>
        <w:spacing w:after="120"/>
        <w:ind w:left="357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nie będą przekazywane </w:t>
      </w:r>
      <w:r w:rsidRPr="00966441">
        <w:rPr>
          <w:rFonts w:ascii="Calibri" w:hAnsi="Calibri" w:cs="Calibri"/>
          <w:sz w:val="18"/>
          <w:szCs w:val="18"/>
        </w:rPr>
        <w:t xml:space="preserve">odbiorcom w państwach znajdujących się poza Unią Europejską </w:t>
      </w:r>
      <w:r w:rsidR="00966441">
        <w:rPr>
          <w:rFonts w:ascii="Calibri" w:hAnsi="Calibri" w:cs="Calibri"/>
          <w:sz w:val="18"/>
          <w:szCs w:val="18"/>
        </w:rPr>
        <w:br/>
      </w:r>
      <w:r w:rsidRPr="00966441">
        <w:rPr>
          <w:rFonts w:ascii="Calibri" w:hAnsi="Calibri" w:cs="Calibri"/>
          <w:sz w:val="18"/>
          <w:szCs w:val="18"/>
        </w:rPr>
        <w:t>i</w:t>
      </w:r>
      <w:r w:rsidR="00365F3C" w:rsidRPr="00966441">
        <w:rPr>
          <w:rFonts w:ascii="Calibri" w:hAnsi="Calibri" w:cs="Calibri"/>
          <w:sz w:val="18"/>
          <w:szCs w:val="18"/>
        </w:rPr>
        <w:t xml:space="preserve"> </w:t>
      </w:r>
      <w:r w:rsidRPr="00966441">
        <w:rPr>
          <w:rFonts w:ascii="Calibri" w:hAnsi="Calibri" w:cs="Calibri"/>
          <w:sz w:val="18"/>
          <w:szCs w:val="18"/>
        </w:rPr>
        <w:t>Europejskim Obszarem Gospodarczym lub do organizacji międzynarodowej.</w:t>
      </w:r>
    </w:p>
    <w:p w14:paraId="08C61F6D" w14:textId="77777777" w:rsidR="001C0C9D" w:rsidRPr="00966441" w:rsidRDefault="001C0C9D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hAnsi="Calibri" w:cs="Calibri"/>
          <w:sz w:val="18"/>
          <w:szCs w:val="18"/>
        </w:rPr>
        <w:t>Przysługuje Pani/Panu prawo do:</w:t>
      </w:r>
    </w:p>
    <w:p w14:paraId="33B03FF0" w14:textId="77777777" w:rsidR="001C0C9D" w:rsidRPr="00966441" w:rsidRDefault="001C0C9D" w:rsidP="00173F77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hAnsi="Calibri" w:cs="Calibri"/>
          <w:sz w:val="18"/>
          <w:szCs w:val="18"/>
        </w:rPr>
        <w:t>dostępu do treści swoich danych osobowych,</w:t>
      </w:r>
    </w:p>
    <w:p w14:paraId="0B919B87" w14:textId="77777777" w:rsidR="001C0C9D" w:rsidRPr="00966441" w:rsidRDefault="001C0C9D" w:rsidP="00173F77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alibri" w:hAnsi="Calibri" w:cs="Calibri"/>
          <w:sz w:val="18"/>
          <w:szCs w:val="18"/>
        </w:rPr>
      </w:pPr>
      <w:r w:rsidRPr="00966441">
        <w:rPr>
          <w:rFonts w:ascii="Calibri" w:hAnsi="Calibri" w:cs="Calibri"/>
          <w:sz w:val="18"/>
          <w:szCs w:val="18"/>
        </w:rPr>
        <w:t>sprostowania danych osobowych, jeżeli są nieprawidłowe,</w:t>
      </w:r>
    </w:p>
    <w:p w14:paraId="6C084C81" w14:textId="77CCDB8D" w:rsidR="001C0C9D" w:rsidRPr="00966441" w:rsidRDefault="001C0C9D" w:rsidP="00173F77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hAnsi="Calibri" w:cs="Calibri"/>
          <w:sz w:val="18"/>
          <w:szCs w:val="18"/>
        </w:rPr>
        <w:t>usunięcia danych osobowych lub ograniczenia przetwarzania tych danych, a także wniesienia sprzeciwu wobec przetwarzania danych – tylko wówczas, gdy usunięcie lub ograniczenie przetwarzania danych</w:t>
      </w:r>
      <w:r w:rsidR="00F01FBB" w:rsidRPr="00966441">
        <w:rPr>
          <w:rFonts w:ascii="Calibri" w:hAnsi="Calibri" w:cs="Calibri"/>
          <w:sz w:val="18"/>
          <w:szCs w:val="18"/>
        </w:rPr>
        <w:t xml:space="preserve"> lub wniesiony sprzeciw</w:t>
      </w:r>
      <w:r w:rsidRPr="00966441">
        <w:rPr>
          <w:rFonts w:ascii="Calibri" w:hAnsi="Calibri" w:cs="Calibri"/>
          <w:sz w:val="18"/>
          <w:szCs w:val="18"/>
        </w:rPr>
        <w:t xml:space="preserve"> nie będzie uniemożliwiać realizacji swoich zadań przez organy publiczne i nie będzie sprzeczne </w:t>
      </w:r>
      <w:r w:rsidR="00966441">
        <w:rPr>
          <w:rFonts w:ascii="Calibri" w:hAnsi="Calibri" w:cs="Calibri"/>
          <w:sz w:val="18"/>
          <w:szCs w:val="18"/>
        </w:rPr>
        <w:br/>
      </w:r>
      <w:r w:rsidRPr="00966441">
        <w:rPr>
          <w:rFonts w:ascii="Calibri" w:hAnsi="Calibri" w:cs="Calibri"/>
          <w:sz w:val="18"/>
          <w:szCs w:val="18"/>
        </w:rPr>
        <w:t>z</w:t>
      </w:r>
      <w:r w:rsidR="00365F3C" w:rsidRPr="00966441">
        <w:rPr>
          <w:rFonts w:ascii="Calibri" w:hAnsi="Calibri" w:cs="Calibri"/>
          <w:sz w:val="18"/>
          <w:szCs w:val="18"/>
        </w:rPr>
        <w:t xml:space="preserve"> </w:t>
      </w:r>
      <w:r w:rsidRPr="00966441">
        <w:rPr>
          <w:rFonts w:ascii="Calibri" w:hAnsi="Calibri" w:cs="Calibri"/>
          <w:sz w:val="18"/>
          <w:szCs w:val="18"/>
        </w:rPr>
        <w:t xml:space="preserve">przepisami prawa, </w:t>
      </w:r>
    </w:p>
    <w:p w14:paraId="156BCF20" w14:textId="33DE11CB" w:rsidR="001C0C9D" w:rsidRPr="00966441" w:rsidRDefault="001C0C9D" w:rsidP="00173F77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hAnsi="Calibri" w:cs="Calibri"/>
          <w:sz w:val="18"/>
          <w:szCs w:val="18"/>
        </w:rPr>
        <w:t>cofnięcia wyrażonej zgody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w dowolnym momencie, przy czym cofnięcie zgody pozostaje bez wpływu na zgodność z prawem przetwarzania, którego dokonano na podstawie zgody przed jej cofnięciem – tylko wówczas, jeżeli przetwarzanie odbywa się na podstawie art.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6 ust.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1 lit.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a lub art.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9 ust.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2 lit.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a RODO,</w:t>
      </w:r>
    </w:p>
    <w:p w14:paraId="63F5C595" w14:textId="77777777" w:rsidR="001C0C9D" w:rsidRPr="00966441" w:rsidRDefault="001C0C9D" w:rsidP="00173F77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wniesienia skargi do organu nadzorczego, tj. Prezesa Urzędu Ochrony Danych Osobowych,</w:t>
      </w:r>
      <w:r w:rsidRPr="00966441">
        <w:rPr>
          <w:rFonts w:ascii="Calibri" w:hAnsi="Calibri" w:cs="Calibri"/>
          <w:sz w:val="18"/>
          <w:szCs w:val="18"/>
        </w:rPr>
        <w:t xml:space="preserve"> jeśli uzna Pani/Pan, że dane osobowe nie są przetwarzane w sposób prawidłowy.</w:t>
      </w:r>
    </w:p>
    <w:p w14:paraId="66A9BF7E" w14:textId="7DB6C089" w:rsidR="001C0C9D" w:rsidRPr="00966441" w:rsidRDefault="001C0C9D" w:rsidP="00173F77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eastAsia="Times New Roman" w:hAnsi="Calibri" w:cs="Calibri"/>
          <w:sz w:val="18"/>
          <w:szCs w:val="18"/>
          <w:lang w:eastAsia="pl-PL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Dane udostępnione przez Pan</w:t>
      </w:r>
      <w:r w:rsidR="008A4FCC" w:rsidRPr="00966441">
        <w:rPr>
          <w:rFonts w:ascii="Calibri" w:eastAsia="Times New Roman" w:hAnsi="Calibri" w:cs="Calibri"/>
          <w:sz w:val="18"/>
          <w:szCs w:val="18"/>
          <w:lang w:eastAsia="pl-PL"/>
        </w:rPr>
        <w:t>ią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/Pan</w:t>
      </w:r>
      <w:r w:rsidR="008A4FCC" w:rsidRPr="00966441">
        <w:rPr>
          <w:rFonts w:ascii="Calibri" w:eastAsia="Times New Roman" w:hAnsi="Calibri" w:cs="Calibri"/>
          <w:sz w:val="18"/>
          <w:szCs w:val="18"/>
          <w:lang w:eastAsia="pl-PL"/>
        </w:rPr>
        <w:t>a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nie będą podlegać decyzji, która opiera się wyłącznie na zautomatyzowanym przetwarzaniu.</w:t>
      </w:r>
    </w:p>
    <w:p w14:paraId="192420DD" w14:textId="365E0079" w:rsidR="00121E1C" w:rsidRPr="00966441" w:rsidRDefault="00121E1C" w:rsidP="00173F77">
      <w:pPr>
        <w:pStyle w:val="Default"/>
        <w:numPr>
          <w:ilvl w:val="0"/>
          <w:numId w:val="1"/>
        </w:numPr>
        <w:spacing w:line="276" w:lineRule="auto"/>
        <w:ind w:left="357" w:hanging="357"/>
        <w:rPr>
          <w:rFonts w:ascii="Calibri" w:hAnsi="Calibri" w:cs="Calibri"/>
          <w:color w:val="auto"/>
          <w:sz w:val="18"/>
          <w:szCs w:val="18"/>
        </w:rPr>
      </w:pP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przez okres niezbędny do realizacji celu przetwarzania wskazanego </w:t>
      </w:r>
      <w:r w:rsidR="00966441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w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pkt</w:t>
      </w:r>
      <w:r w:rsidR="00365F3C" w:rsidRPr="00966441">
        <w:rPr>
          <w:rFonts w:ascii="Calibri" w:eastAsia="Times New Roman" w:hAnsi="Calibri" w:cs="Calibri"/>
          <w:sz w:val="18"/>
          <w:szCs w:val="18"/>
          <w:lang w:eastAsia="pl-PL"/>
        </w:rPr>
        <w:t> 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>3, w tym przechowywane do momentu wygaśnięcia obowiązku archiwizacji danych wynikając</w:t>
      </w:r>
      <w:r w:rsidR="003612A6" w:rsidRPr="00966441">
        <w:rPr>
          <w:rFonts w:ascii="Calibri" w:eastAsia="Times New Roman" w:hAnsi="Calibri" w:cs="Calibri"/>
          <w:sz w:val="18"/>
          <w:szCs w:val="18"/>
          <w:lang w:eastAsia="pl-PL"/>
        </w:rPr>
        <w:t>ego</w:t>
      </w:r>
      <w:r w:rsidRPr="00966441">
        <w:rPr>
          <w:rFonts w:ascii="Calibri" w:eastAsia="Times New Roman" w:hAnsi="Calibri" w:cs="Calibri"/>
          <w:sz w:val="18"/>
          <w:szCs w:val="18"/>
          <w:lang w:eastAsia="pl-PL"/>
        </w:rPr>
        <w:t xml:space="preserve"> z przepisów obowiązującego prawa, m.in. ustawy z dnia </w:t>
      </w:r>
      <w:r w:rsidRPr="00966441">
        <w:rPr>
          <w:rFonts w:ascii="Calibri" w:hAnsi="Calibri" w:cs="Calibri"/>
          <w:sz w:val="18"/>
          <w:szCs w:val="18"/>
        </w:rPr>
        <w:t>14 lipca 1983</w:t>
      </w:r>
      <w:r w:rsidR="00A43E7B" w:rsidRPr="00966441">
        <w:rPr>
          <w:rFonts w:ascii="Calibri" w:hAnsi="Calibri" w:cs="Calibri"/>
          <w:sz w:val="18"/>
          <w:szCs w:val="18"/>
        </w:rPr>
        <w:t> </w:t>
      </w:r>
      <w:r w:rsidRPr="00966441">
        <w:rPr>
          <w:rFonts w:ascii="Calibri" w:hAnsi="Calibri" w:cs="Calibri"/>
          <w:sz w:val="18"/>
          <w:szCs w:val="18"/>
        </w:rPr>
        <w:t xml:space="preserve">r. </w:t>
      </w:r>
      <w:r w:rsidRPr="00966441">
        <w:rPr>
          <w:rFonts w:ascii="Calibri" w:hAnsi="Calibri" w:cs="Calibri"/>
          <w:bCs/>
          <w:sz w:val="18"/>
          <w:szCs w:val="18"/>
        </w:rPr>
        <w:t>o narodowym zasobie archiwalnym i archiwach (Dz.</w:t>
      </w:r>
      <w:r w:rsidR="00365F3C" w:rsidRPr="00966441">
        <w:rPr>
          <w:rFonts w:ascii="Calibri" w:hAnsi="Calibri" w:cs="Calibri"/>
          <w:bCs/>
          <w:sz w:val="18"/>
          <w:szCs w:val="18"/>
        </w:rPr>
        <w:t> </w:t>
      </w:r>
      <w:r w:rsidRPr="00966441">
        <w:rPr>
          <w:rFonts w:ascii="Calibri" w:hAnsi="Calibri" w:cs="Calibri"/>
          <w:bCs/>
          <w:sz w:val="18"/>
          <w:szCs w:val="18"/>
        </w:rPr>
        <w:t xml:space="preserve">U. </w:t>
      </w:r>
      <w:r w:rsidR="00966441">
        <w:rPr>
          <w:rFonts w:ascii="Calibri" w:hAnsi="Calibri" w:cs="Calibri"/>
          <w:bCs/>
          <w:sz w:val="18"/>
          <w:szCs w:val="18"/>
        </w:rPr>
        <w:br/>
      </w:r>
      <w:r w:rsidRPr="00966441">
        <w:rPr>
          <w:rFonts w:ascii="Calibri" w:hAnsi="Calibri" w:cs="Calibri"/>
          <w:bCs/>
          <w:sz w:val="18"/>
          <w:szCs w:val="18"/>
        </w:rPr>
        <w:t>z 20</w:t>
      </w:r>
      <w:r w:rsidR="00C969CA" w:rsidRPr="00966441">
        <w:rPr>
          <w:rFonts w:ascii="Calibri" w:hAnsi="Calibri" w:cs="Calibri"/>
          <w:bCs/>
          <w:sz w:val="18"/>
          <w:szCs w:val="18"/>
        </w:rPr>
        <w:t>20</w:t>
      </w:r>
      <w:r w:rsidR="00A43E7B" w:rsidRPr="00966441">
        <w:rPr>
          <w:rFonts w:ascii="Calibri" w:hAnsi="Calibri" w:cs="Calibri"/>
          <w:bCs/>
          <w:sz w:val="18"/>
          <w:szCs w:val="18"/>
        </w:rPr>
        <w:t> </w:t>
      </w:r>
      <w:r w:rsidRPr="00966441">
        <w:rPr>
          <w:rFonts w:ascii="Calibri" w:hAnsi="Calibri" w:cs="Calibri"/>
          <w:bCs/>
          <w:sz w:val="18"/>
          <w:szCs w:val="18"/>
        </w:rPr>
        <w:t xml:space="preserve">r. poz. </w:t>
      </w:r>
      <w:r w:rsidR="00C969CA" w:rsidRPr="00966441">
        <w:rPr>
          <w:rFonts w:ascii="Calibri" w:hAnsi="Calibri" w:cs="Calibri"/>
          <w:bCs/>
          <w:sz w:val="18"/>
          <w:szCs w:val="18"/>
        </w:rPr>
        <w:t>164</w:t>
      </w:r>
      <w:r w:rsidRPr="00966441">
        <w:rPr>
          <w:rFonts w:ascii="Calibri" w:hAnsi="Calibri" w:cs="Calibri"/>
          <w:bCs/>
          <w:sz w:val="18"/>
          <w:szCs w:val="18"/>
        </w:rPr>
        <w:t>)</w:t>
      </w:r>
      <w:r w:rsidRPr="00966441">
        <w:rPr>
          <w:rFonts w:ascii="Calibri" w:hAnsi="Calibri" w:cs="Calibri"/>
          <w:bCs/>
          <w:color w:val="auto"/>
          <w:sz w:val="18"/>
          <w:szCs w:val="18"/>
        </w:rPr>
        <w:t>.</w:t>
      </w:r>
    </w:p>
    <w:p w14:paraId="60C5D61A" w14:textId="7572A53C" w:rsidR="00B5563A" w:rsidRPr="00966441" w:rsidRDefault="00A73B5F" w:rsidP="008411DE">
      <w:pPr>
        <w:autoSpaceDE w:val="0"/>
        <w:autoSpaceDN w:val="0"/>
        <w:adjustRightInd w:val="0"/>
        <w:spacing w:before="60" w:after="0" w:line="240" w:lineRule="auto"/>
        <w:ind w:left="567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966441">
        <w:rPr>
          <w:rFonts w:ascii="Calibri" w:eastAsia="Calibri" w:hAnsi="Calibri" w:cs="Calibri"/>
          <w:color w:val="000000"/>
          <w:sz w:val="20"/>
          <w:szCs w:val="20"/>
        </w:rPr>
        <w:t>Zapoznałem/</w:t>
      </w:r>
      <w:proofErr w:type="spellStart"/>
      <w:r w:rsidRPr="00966441">
        <w:rPr>
          <w:rFonts w:ascii="Calibri" w:eastAsia="Calibri" w:hAnsi="Calibri" w:cs="Calibri"/>
          <w:color w:val="000000"/>
          <w:sz w:val="20"/>
          <w:szCs w:val="20"/>
        </w:rPr>
        <w:t>am</w:t>
      </w:r>
      <w:proofErr w:type="spellEnd"/>
      <w:r w:rsidRPr="00966441">
        <w:rPr>
          <w:rFonts w:ascii="Calibri" w:eastAsia="Calibri" w:hAnsi="Calibri" w:cs="Calibri"/>
          <w:color w:val="000000"/>
          <w:sz w:val="20"/>
          <w:szCs w:val="20"/>
        </w:rPr>
        <w:t xml:space="preserve"> się</w:t>
      </w:r>
    </w:p>
    <w:p w14:paraId="6299CA56" w14:textId="77777777" w:rsidR="00B5563A" w:rsidRPr="00966441" w:rsidRDefault="00B5563A" w:rsidP="00966441">
      <w:pPr>
        <w:tabs>
          <w:tab w:val="left" w:pos="5670"/>
          <w:tab w:val="right" w:leader="dot" w:pos="9072"/>
        </w:tabs>
        <w:autoSpaceDE w:val="0"/>
        <w:autoSpaceDN w:val="0"/>
        <w:adjustRightInd w:val="0"/>
        <w:spacing w:before="480"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66441">
        <w:rPr>
          <w:rFonts w:ascii="Calibri" w:eastAsia="Calibri" w:hAnsi="Calibri" w:cs="Calibri"/>
          <w:color w:val="000000"/>
          <w:sz w:val="20"/>
          <w:szCs w:val="20"/>
        </w:rPr>
        <w:lastRenderedPageBreak/>
        <w:tab/>
      </w:r>
      <w:r w:rsidRPr="00966441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51F96F8B" w14:textId="12D40C1C" w:rsidR="009B6447" w:rsidRPr="00966441" w:rsidRDefault="00B5563A" w:rsidP="009C549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966441">
        <w:rPr>
          <w:rFonts w:ascii="Calibri" w:eastAsia="Calibri" w:hAnsi="Calibri" w:cs="Calibri"/>
          <w:color w:val="000000"/>
          <w:sz w:val="20"/>
          <w:szCs w:val="20"/>
        </w:rPr>
        <w:t>(data i podpis)</w:t>
      </w:r>
    </w:p>
    <w:sectPr w:rsidR="009B6447" w:rsidRPr="00966441" w:rsidSect="009664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36CF" w14:textId="77777777" w:rsidR="00C77273" w:rsidRDefault="00C77273" w:rsidP="00015A2C">
      <w:pPr>
        <w:spacing w:after="0" w:line="240" w:lineRule="auto"/>
      </w:pPr>
      <w:r>
        <w:separator/>
      </w:r>
    </w:p>
  </w:endnote>
  <w:endnote w:type="continuationSeparator" w:id="0">
    <w:p w14:paraId="6B10F45A" w14:textId="77777777" w:rsidR="00C77273" w:rsidRDefault="00C77273" w:rsidP="0001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73B3" w14:textId="77777777" w:rsidR="00C77273" w:rsidRDefault="00C77273" w:rsidP="00015A2C">
      <w:pPr>
        <w:spacing w:after="0" w:line="240" w:lineRule="auto"/>
      </w:pPr>
      <w:r>
        <w:separator/>
      </w:r>
    </w:p>
  </w:footnote>
  <w:footnote w:type="continuationSeparator" w:id="0">
    <w:p w14:paraId="70DA3966" w14:textId="77777777" w:rsidR="00C77273" w:rsidRDefault="00C77273" w:rsidP="0001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8AB"/>
    <w:multiLevelType w:val="hybridMultilevel"/>
    <w:tmpl w:val="E0EC8176"/>
    <w:lvl w:ilvl="0" w:tplc="B75E14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6D6874CE"/>
    <w:multiLevelType w:val="hybridMultilevel"/>
    <w:tmpl w:val="554CE00A"/>
    <w:lvl w:ilvl="0" w:tplc="929838CA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83A1A51"/>
    <w:multiLevelType w:val="hybridMultilevel"/>
    <w:tmpl w:val="3600139E"/>
    <w:lvl w:ilvl="0" w:tplc="141CF9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2862094">
    <w:abstractNumId w:val="1"/>
  </w:num>
  <w:num w:numId="2" w16cid:durableId="1981615110">
    <w:abstractNumId w:val="2"/>
  </w:num>
  <w:num w:numId="3" w16cid:durableId="10545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9D"/>
    <w:rsid w:val="00015A2C"/>
    <w:rsid w:val="000652DE"/>
    <w:rsid w:val="00092F15"/>
    <w:rsid w:val="000D3A21"/>
    <w:rsid w:val="00121E1C"/>
    <w:rsid w:val="00135BF8"/>
    <w:rsid w:val="00154579"/>
    <w:rsid w:val="00173F77"/>
    <w:rsid w:val="00194EDF"/>
    <w:rsid w:val="001966A1"/>
    <w:rsid w:val="001A5D52"/>
    <w:rsid w:val="001C0C9D"/>
    <w:rsid w:val="001C299F"/>
    <w:rsid w:val="001F37E9"/>
    <w:rsid w:val="00200A8F"/>
    <w:rsid w:val="00296735"/>
    <w:rsid w:val="00304D72"/>
    <w:rsid w:val="003541FD"/>
    <w:rsid w:val="003612A6"/>
    <w:rsid w:val="00365F3C"/>
    <w:rsid w:val="003E1A02"/>
    <w:rsid w:val="00433B91"/>
    <w:rsid w:val="00445C70"/>
    <w:rsid w:val="004B395D"/>
    <w:rsid w:val="005A65E3"/>
    <w:rsid w:val="00692176"/>
    <w:rsid w:val="006A7AC3"/>
    <w:rsid w:val="006B15D3"/>
    <w:rsid w:val="007357BA"/>
    <w:rsid w:val="00756C91"/>
    <w:rsid w:val="007817B1"/>
    <w:rsid w:val="008133FB"/>
    <w:rsid w:val="00834906"/>
    <w:rsid w:val="008411DE"/>
    <w:rsid w:val="00872404"/>
    <w:rsid w:val="008A4FCC"/>
    <w:rsid w:val="009101AD"/>
    <w:rsid w:val="00966441"/>
    <w:rsid w:val="009B6447"/>
    <w:rsid w:val="009C5491"/>
    <w:rsid w:val="00A43E7B"/>
    <w:rsid w:val="00A45AD4"/>
    <w:rsid w:val="00A73B5F"/>
    <w:rsid w:val="00AA448F"/>
    <w:rsid w:val="00AE03D2"/>
    <w:rsid w:val="00AE441D"/>
    <w:rsid w:val="00AF3259"/>
    <w:rsid w:val="00B1337A"/>
    <w:rsid w:val="00B5563A"/>
    <w:rsid w:val="00BC7C4E"/>
    <w:rsid w:val="00BD3005"/>
    <w:rsid w:val="00C27D4D"/>
    <w:rsid w:val="00C71A19"/>
    <w:rsid w:val="00C73A79"/>
    <w:rsid w:val="00C77273"/>
    <w:rsid w:val="00C81B9B"/>
    <w:rsid w:val="00C969CA"/>
    <w:rsid w:val="00C972FD"/>
    <w:rsid w:val="00CD66B6"/>
    <w:rsid w:val="00EB3F4D"/>
    <w:rsid w:val="00EE1C4C"/>
    <w:rsid w:val="00EE5262"/>
    <w:rsid w:val="00F01FBB"/>
    <w:rsid w:val="00F8459A"/>
    <w:rsid w:val="00F84F9C"/>
    <w:rsid w:val="00FB3A06"/>
    <w:rsid w:val="00FE140E"/>
    <w:rsid w:val="00FE1EF7"/>
    <w:rsid w:val="00FE4B82"/>
    <w:rsid w:val="00FE5CBB"/>
    <w:rsid w:val="00FF0225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6FA"/>
  <w15:docId w15:val="{56EBAF98-5063-4235-AE90-D1E726CD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9D"/>
    <w:pPr>
      <w:ind w:left="720"/>
      <w:contextualSpacing/>
    </w:pPr>
  </w:style>
  <w:style w:type="paragraph" w:customStyle="1" w:styleId="Default">
    <w:name w:val="Default"/>
    <w:rsid w:val="001C0C9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A2C"/>
  </w:style>
  <w:style w:type="paragraph" w:styleId="Stopka">
    <w:name w:val="footer"/>
    <w:basedOn w:val="Normalny"/>
    <w:link w:val="StopkaZnak"/>
    <w:uiPriority w:val="99"/>
    <w:unhideWhenUsed/>
    <w:rsid w:val="0001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user-297</dc:creator>
  <cp:lastModifiedBy>Aleksander Filip</cp:lastModifiedBy>
  <cp:revision>37</cp:revision>
  <cp:lastPrinted>2023-12-29T12:57:00Z</cp:lastPrinted>
  <dcterms:created xsi:type="dcterms:W3CDTF">2020-01-02T09:07:00Z</dcterms:created>
  <dcterms:modified xsi:type="dcterms:W3CDTF">2025-06-18T06:24:00Z</dcterms:modified>
</cp:coreProperties>
</file>