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B5A0" w14:textId="77777777" w:rsidR="00C61DD3" w:rsidRPr="00E14B09" w:rsidRDefault="00013DEA" w:rsidP="00E14B09">
      <w:pPr>
        <w:ind w:left="4956" w:firstLine="708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14B09">
        <w:rPr>
          <w:rFonts w:ascii="Arial" w:hAnsi="Arial" w:cs="Arial"/>
          <w:b/>
          <w:i/>
          <w:sz w:val="24"/>
          <w:szCs w:val="24"/>
        </w:rPr>
        <w:t xml:space="preserve">   </w:t>
      </w:r>
      <w:r w:rsidR="00C61DD3" w:rsidRPr="00E14B09">
        <w:rPr>
          <w:rFonts w:ascii="Arial" w:hAnsi="Arial" w:cs="Arial"/>
          <w:b/>
          <w:i/>
          <w:sz w:val="24"/>
          <w:szCs w:val="24"/>
          <w:u w:val="single"/>
        </w:rPr>
        <w:t xml:space="preserve">Załącznik nr </w:t>
      </w:r>
      <w:r w:rsidR="005133DE">
        <w:rPr>
          <w:rFonts w:ascii="Arial" w:hAnsi="Arial" w:cs="Arial"/>
          <w:b/>
          <w:i/>
          <w:color w:val="000000"/>
          <w:sz w:val="24"/>
          <w:szCs w:val="24"/>
          <w:u w:val="single"/>
        </w:rPr>
        <w:t>9</w:t>
      </w:r>
      <w:r w:rsidRPr="00E14B09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 do wniosku</w:t>
      </w:r>
    </w:p>
    <w:p w14:paraId="466A800F" w14:textId="77777777" w:rsidR="005133DE" w:rsidRDefault="005133DE" w:rsidP="005133DE">
      <w:pPr>
        <w:spacing w:after="0"/>
        <w:rPr>
          <w:rFonts w:ascii="Arial" w:hAnsi="Arial" w:cs="Arial"/>
          <w:sz w:val="24"/>
          <w:szCs w:val="24"/>
        </w:rPr>
      </w:pPr>
    </w:p>
    <w:p w14:paraId="7EBF9D7B" w14:textId="77777777" w:rsidR="005133DE" w:rsidRDefault="005133DE" w:rsidP="005133D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097651" w14:textId="77777777" w:rsidR="005133DE" w:rsidRDefault="005133DE" w:rsidP="005133D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14:paraId="3E0CB401" w14:textId="77777777" w:rsidR="005133DE" w:rsidRDefault="005133DE" w:rsidP="005133D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8625525" w14:textId="5CB5B4FC" w:rsidR="005133DE" w:rsidRPr="00E56F2E" w:rsidRDefault="005133DE" w:rsidP="005133DE">
      <w:pPr>
        <w:spacing w:after="0"/>
        <w:rPr>
          <w:rFonts w:ascii="Arial" w:hAnsi="Arial" w:cs="Arial"/>
          <w:sz w:val="24"/>
          <w:szCs w:val="24"/>
        </w:rPr>
      </w:pPr>
      <w:r w:rsidRPr="00303DD5">
        <w:rPr>
          <w:rFonts w:ascii="Arial" w:hAnsi="Arial" w:cs="Arial"/>
          <w:sz w:val="24"/>
          <w:szCs w:val="24"/>
        </w:rPr>
        <w:t>O</w:t>
      </w:r>
      <w:r w:rsidRPr="00E56F2E">
        <w:rPr>
          <w:rFonts w:ascii="Arial" w:hAnsi="Arial" w:cs="Arial"/>
          <w:sz w:val="24"/>
          <w:szCs w:val="24"/>
        </w:rPr>
        <w:t>świadcza</w:t>
      </w:r>
      <w:r w:rsidRPr="00303DD5">
        <w:rPr>
          <w:rFonts w:ascii="Arial" w:hAnsi="Arial" w:cs="Arial"/>
          <w:sz w:val="24"/>
          <w:szCs w:val="24"/>
        </w:rPr>
        <w:t>m</w:t>
      </w:r>
      <w:r w:rsidRPr="00E56F2E">
        <w:rPr>
          <w:rFonts w:ascii="Arial" w:hAnsi="Arial" w:cs="Arial"/>
          <w:sz w:val="24"/>
          <w:szCs w:val="24"/>
        </w:rPr>
        <w:t>, że zapoznał</w:t>
      </w:r>
      <w:r w:rsidR="00636E38">
        <w:rPr>
          <w:rFonts w:ascii="Arial" w:hAnsi="Arial" w:cs="Arial"/>
          <w:sz w:val="24"/>
          <w:szCs w:val="24"/>
        </w:rPr>
        <w:t>em/łam</w:t>
      </w:r>
      <w:r w:rsidRPr="00E56F2E">
        <w:rPr>
          <w:rFonts w:ascii="Arial" w:hAnsi="Arial" w:cs="Arial"/>
          <w:sz w:val="24"/>
          <w:szCs w:val="24"/>
        </w:rPr>
        <w:t xml:space="preserve"> się z informacją dotyczącą przetwarzania danych osobowych przez PUP dla PN, adresowaną do: KONTRAHENTÓW, INNYCH PODMIOTÓW I OSÓB (w tym wnioskodawców, oferentów, dostawców, wykonawców itp.) ORAZ ICH PRZEDSTAWICIELI I PRACOWNIKÓW, która jest dostępna na stronie internetowej BIP Urzędu </w:t>
      </w:r>
      <w:hyperlink r:id="rId8" w:history="1">
        <w:r w:rsidRPr="00E56F2E">
          <w:rPr>
            <w:rStyle w:val="Hipercze"/>
            <w:rFonts w:ascii="Arial" w:hAnsi="Arial" w:cs="Arial"/>
            <w:sz w:val="24"/>
            <w:szCs w:val="24"/>
          </w:rPr>
          <w:t>https://bip.malopolska.pl/pupns</w:t>
        </w:r>
      </w:hyperlink>
      <w:r w:rsidRPr="00E56F2E">
        <w:rPr>
          <w:rFonts w:ascii="Arial" w:hAnsi="Arial" w:cs="Arial"/>
          <w:sz w:val="24"/>
          <w:szCs w:val="24"/>
        </w:rPr>
        <w:t xml:space="preserve"> oraz stronie internetowej </w:t>
      </w:r>
      <w:hyperlink r:id="rId9" w:history="1">
        <w:r w:rsidRPr="00E56F2E">
          <w:rPr>
            <w:rStyle w:val="Hipercze"/>
            <w:rFonts w:ascii="Arial" w:hAnsi="Arial" w:cs="Arial"/>
            <w:sz w:val="24"/>
            <w:szCs w:val="24"/>
          </w:rPr>
          <w:t>https://nowysacz.praca.gov.pl</w:t>
        </w:r>
      </w:hyperlink>
    </w:p>
    <w:p w14:paraId="3F692A8F" w14:textId="77777777" w:rsidR="005133DE" w:rsidRDefault="005133DE" w:rsidP="005133DE">
      <w:pPr>
        <w:spacing w:after="0"/>
        <w:rPr>
          <w:rFonts w:ascii="Arial" w:hAnsi="Arial" w:cs="Arial"/>
          <w:sz w:val="24"/>
          <w:szCs w:val="24"/>
        </w:rPr>
      </w:pPr>
    </w:p>
    <w:p w14:paraId="409279AE" w14:textId="77777777" w:rsidR="005133DE" w:rsidRPr="00FC70FC" w:rsidRDefault="005133DE" w:rsidP="005133DE">
      <w:pPr>
        <w:spacing w:after="0"/>
        <w:rPr>
          <w:rFonts w:ascii="Arial" w:hAnsi="Arial" w:cs="Arial"/>
          <w:sz w:val="24"/>
          <w:szCs w:val="24"/>
        </w:rPr>
      </w:pPr>
      <w:r w:rsidRPr="00303DD5">
        <w:rPr>
          <w:rFonts w:ascii="Arial" w:hAnsi="Arial" w:cs="Arial"/>
          <w:sz w:val="24"/>
          <w:szCs w:val="24"/>
        </w:rPr>
        <w:t>W przypadku gdy wsparciem w ramach KFS ma zostać objęty wnioskodawca, jego dane osobowe będą przetwarzane</w:t>
      </w:r>
      <w:r w:rsidRPr="00FC70FC">
        <w:rPr>
          <w:rFonts w:ascii="Arial" w:hAnsi="Arial" w:cs="Arial"/>
          <w:sz w:val="24"/>
          <w:szCs w:val="24"/>
        </w:rPr>
        <w:t xml:space="preserve"> na podstawie:</w:t>
      </w:r>
    </w:p>
    <w:p w14:paraId="4E52D7DC" w14:textId="77777777" w:rsidR="005133DE" w:rsidRPr="00FC70FC" w:rsidRDefault="005133DE" w:rsidP="005133DE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C70FC">
        <w:rPr>
          <w:rFonts w:ascii="Arial" w:hAnsi="Arial" w:cs="Arial"/>
          <w:sz w:val="24"/>
          <w:szCs w:val="24"/>
        </w:rPr>
        <w:t xml:space="preserve">art. 6 ust. 1 lit. c, e RODO </w:t>
      </w:r>
      <w:proofErr w:type="spellStart"/>
      <w:r w:rsidRPr="00FC70FC">
        <w:rPr>
          <w:rFonts w:ascii="Arial" w:hAnsi="Arial" w:cs="Arial"/>
          <w:sz w:val="24"/>
          <w:szCs w:val="24"/>
        </w:rPr>
        <w:t>t.j</w:t>
      </w:r>
      <w:proofErr w:type="spellEnd"/>
      <w:r w:rsidRPr="00FC70FC">
        <w:rPr>
          <w:rFonts w:ascii="Arial" w:hAnsi="Arial" w:cs="Arial"/>
          <w:sz w:val="24"/>
          <w:szCs w:val="24"/>
        </w:rPr>
        <w:t>. do celów wypełnienia obowiązku prawnego ciążącego na administratorze i wykonania zadania realizowanego w interesie publicznym lub w ramach sprawowania władzy publicznej powierzonej administratorowi,</w:t>
      </w:r>
    </w:p>
    <w:p w14:paraId="5B2FEFFB" w14:textId="77777777" w:rsidR="005133DE" w:rsidRPr="00303DD5" w:rsidRDefault="005133DE" w:rsidP="005133DE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C70FC">
        <w:rPr>
          <w:rFonts w:ascii="Arial" w:hAnsi="Arial" w:cs="Arial"/>
          <w:sz w:val="24"/>
          <w:szCs w:val="24"/>
        </w:rPr>
        <w:t xml:space="preserve">art. 9 ust. 2 lit. a RODO (jeżeli dotyczy) </w:t>
      </w:r>
      <w:proofErr w:type="spellStart"/>
      <w:r w:rsidRPr="00FC70FC">
        <w:rPr>
          <w:rFonts w:ascii="Arial" w:hAnsi="Arial" w:cs="Arial"/>
          <w:sz w:val="24"/>
          <w:szCs w:val="24"/>
        </w:rPr>
        <w:t>t.j</w:t>
      </w:r>
      <w:proofErr w:type="spellEnd"/>
      <w:r w:rsidRPr="00FC70FC">
        <w:rPr>
          <w:rFonts w:ascii="Arial" w:hAnsi="Arial" w:cs="Arial"/>
          <w:sz w:val="24"/>
          <w:szCs w:val="24"/>
        </w:rPr>
        <w:t>. na podstawie uzyskanej zgody, w</w:t>
      </w:r>
      <w:r>
        <w:rPr>
          <w:rFonts w:ascii="Arial" w:hAnsi="Arial" w:cs="Arial"/>
          <w:sz w:val="24"/>
          <w:szCs w:val="24"/>
        </w:rPr>
        <w:t> </w:t>
      </w:r>
      <w:r w:rsidRPr="00FC70FC">
        <w:rPr>
          <w:rFonts w:ascii="Arial" w:hAnsi="Arial" w:cs="Arial"/>
          <w:sz w:val="24"/>
          <w:szCs w:val="24"/>
        </w:rPr>
        <w:t xml:space="preserve">zakresie: informacje o posiadaniu statusu osoby z niepełnosprawnościami (w zakresie niezbędnym do potwierdzenia spełnienia kryteriów priorytetu KFS), art. 6 ust. 1 lit. a RODO </w:t>
      </w:r>
      <w:r w:rsidRPr="00303DD5">
        <w:rPr>
          <w:rFonts w:ascii="Arial" w:hAnsi="Arial" w:cs="Arial"/>
          <w:sz w:val="24"/>
          <w:szCs w:val="24"/>
        </w:rPr>
        <w:t xml:space="preserve">w zakresie innych </w:t>
      </w:r>
      <w:r w:rsidRPr="00FC70FC">
        <w:rPr>
          <w:rFonts w:ascii="Arial" w:hAnsi="Arial" w:cs="Arial"/>
          <w:sz w:val="24"/>
          <w:szCs w:val="24"/>
        </w:rPr>
        <w:t>dan</w:t>
      </w:r>
      <w:r w:rsidRPr="00303DD5">
        <w:rPr>
          <w:rFonts w:ascii="Arial" w:hAnsi="Arial" w:cs="Arial"/>
          <w:sz w:val="24"/>
          <w:szCs w:val="24"/>
        </w:rPr>
        <w:t>ych</w:t>
      </w:r>
      <w:r w:rsidRPr="00FC70FC">
        <w:rPr>
          <w:rFonts w:ascii="Arial" w:hAnsi="Arial" w:cs="Arial"/>
          <w:sz w:val="24"/>
          <w:szCs w:val="24"/>
        </w:rPr>
        <w:t xml:space="preserve"> osobow</w:t>
      </w:r>
      <w:r w:rsidRPr="00303DD5">
        <w:rPr>
          <w:rFonts w:ascii="Arial" w:hAnsi="Arial" w:cs="Arial"/>
          <w:sz w:val="24"/>
          <w:szCs w:val="24"/>
        </w:rPr>
        <w:t>ych</w:t>
      </w:r>
      <w:r w:rsidRPr="00FC70FC">
        <w:rPr>
          <w:rFonts w:ascii="Arial" w:hAnsi="Arial" w:cs="Arial"/>
          <w:sz w:val="24"/>
          <w:szCs w:val="24"/>
        </w:rPr>
        <w:t xml:space="preserve"> wskazane we wniosku KFS</w:t>
      </w:r>
      <w:r w:rsidRPr="00303DD5">
        <w:rPr>
          <w:rFonts w:ascii="Arial" w:hAnsi="Arial" w:cs="Arial"/>
          <w:sz w:val="24"/>
          <w:szCs w:val="24"/>
        </w:rPr>
        <w:t xml:space="preserve"> </w:t>
      </w:r>
      <w:r w:rsidRPr="00FC70FC">
        <w:rPr>
          <w:rFonts w:ascii="Arial" w:hAnsi="Arial" w:cs="Arial"/>
          <w:sz w:val="24"/>
          <w:szCs w:val="24"/>
        </w:rPr>
        <w:t>z zastrzeżeniem, że jeżeli na podstawie powyższych informacji wniosek KFS uzyska dofinansowanie to późniejsze przetwarzanie tych danych następuje na podstawie art. 6 ust 1 lit. c RODO (przetwarzanie jest konieczne do wypełnienia obowiązku prawnego ciążącego na Administratorze w tym: archiwizowania danych – na wypadek potrzeby wykazania faktów, w związku z ustawą z dnia 14 czerwca 1960 r. Kodeks postępowania administracyjnego).</w:t>
      </w:r>
    </w:p>
    <w:p w14:paraId="591660F3" w14:textId="41ED0E33" w:rsidR="005133DE" w:rsidRDefault="005133DE" w:rsidP="005133DE">
      <w:pPr>
        <w:spacing w:after="0"/>
        <w:rPr>
          <w:rFonts w:ascii="Arial" w:hAnsi="Arial" w:cs="Arial"/>
          <w:sz w:val="24"/>
          <w:szCs w:val="24"/>
        </w:rPr>
      </w:pPr>
      <w:r w:rsidRPr="00303DD5">
        <w:rPr>
          <w:rFonts w:ascii="Arial" w:hAnsi="Arial" w:cs="Arial"/>
          <w:sz w:val="24"/>
          <w:szCs w:val="24"/>
        </w:rPr>
        <w:t>W każdym przypadku</w:t>
      </w:r>
      <w:r>
        <w:rPr>
          <w:rFonts w:ascii="Arial" w:hAnsi="Arial" w:cs="Arial"/>
          <w:sz w:val="24"/>
          <w:szCs w:val="24"/>
        </w:rPr>
        <w:t xml:space="preserve"> </w:t>
      </w:r>
      <w:r w:rsidRPr="00303DD5">
        <w:rPr>
          <w:rFonts w:ascii="Arial" w:hAnsi="Arial" w:cs="Arial"/>
          <w:sz w:val="24"/>
          <w:szCs w:val="24"/>
        </w:rPr>
        <w:t xml:space="preserve">złożenie wniosku o przyznanie środków Krajowego Funduszu Szkoleniowego (KFS) na finansowanie kosztów kształcenia ustawicznego jest tożsame z wyrażeniem przez </w:t>
      </w:r>
      <w:r>
        <w:rPr>
          <w:rFonts w:ascii="Arial" w:hAnsi="Arial" w:cs="Arial"/>
          <w:sz w:val="24"/>
          <w:szCs w:val="24"/>
        </w:rPr>
        <w:t>W</w:t>
      </w:r>
      <w:r w:rsidRPr="00303DD5">
        <w:rPr>
          <w:rFonts w:ascii="Arial" w:hAnsi="Arial" w:cs="Arial"/>
          <w:sz w:val="24"/>
          <w:szCs w:val="24"/>
        </w:rPr>
        <w:t xml:space="preserve">nioskodawcę zgodny na przetwarzanie danych osobowych </w:t>
      </w:r>
      <w:r>
        <w:rPr>
          <w:rFonts w:ascii="Arial" w:hAnsi="Arial" w:cs="Arial"/>
          <w:sz w:val="24"/>
          <w:szCs w:val="24"/>
        </w:rPr>
        <w:t>zgodnie z zapisami niniejszego akapitu.</w:t>
      </w:r>
    </w:p>
    <w:p w14:paraId="4A923247" w14:textId="77777777" w:rsidR="005133DE" w:rsidRDefault="005133DE" w:rsidP="005133DE">
      <w:pPr>
        <w:spacing w:after="0"/>
        <w:rPr>
          <w:rFonts w:ascii="Arial" w:hAnsi="Arial" w:cs="Arial"/>
          <w:sz w:val="24"/>
          <w:szCs w:val="24"/>
        </w:rPr>
      </w:pPr>
    </w:p>
    <w:p w14:paraId="659FAC20" w14:textId="77777777" w:rsidR="005133DE" w:rsidRDefault="005133DE" w:rsidP="005133DE">
      <w:pPr>
        <w:spacing w:after="0"/>
        <w:rPr>
          <w:rFonts w:ascii="Arial" w:hAnsi="Arial" w:cs="Arial"/>
          <w:sz w:val="24"/>
          <w:szCs w:val="24"/>
        </w:rPr>
      </w:pPr>
    </w:p>
    <w:p w14:paraId="399B3BC4" w14:textId="77777777" w:rsidR="005133DE" w:rsidRDefault="005133DE" w:rsidP="005133DE">
      <w:pPr>
        <w:spacing w:after="0"/>
        <w:rPr>
          <w:rFonts w:ascii="Arial" w:hAnsi="Arial" w:cs="Arial"/>
          <w:sz w:val="24"/>
          <w:szCs w:val="24"/>
        </w:rPr>
      </w:pPr>
    </w:p>
    <w:p w14:paraId="13509683" w14:textId="77777777" w:rsidR="005133DE" w:rsidRDefault="005133DE" w:rsidP="005133DE">
      <w:pPr>
        <w:spacing w:after="0"/>
        <w:ind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14:paraId="15AADDEF" w14:textId="77777777" w:rsidR="005133DE" w:rsidRDefault="005133DE" w:rsidP="005133DE">
      <w:pPr>
        <w:spacing w:after="0"/>
        <w:ind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osoby, której dane dotyczą</w:t>
      </w:r>
    </w:p>
    <w:p w14:paraId="5710D218" w14:textId="77777777" w:rsidR="005133DE" w:rsidRPr="00303DD5" w:rsidRDefault="005133DE" w:rsidP="005133DE">
      <w:pPr>
        <w:spacing w:after="0"/>
        <w:ind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(wnioskodawcy)</w:t>
      </w:r>
    </w:p>
    <w:p w14:paraId="3B58CC5E" w14:textId="77777777" w:rsidR="005553B5" w:rsidRPr="00E14B09" w:rsidRDefault="005553B5" w:rsidP="00E14B09">
      <w:pPr>
        <w:spacing w:after="0"/>
        <w:ind w:left="5664"/>
        <w:rPr>
          <w:rFonts w:ascii="Arial" w:hAnsi="Arial" w:cs="Arial"/>
          <w:sz w:val="24"/>
          <w:szCs w:val="24"/>
        </w:rPr>
      </w:pPr>
    </w:p>
    <w:sectPr w:rsidR="005553B5" w:rsidRPr="00E14B09" w:rsidSect="00ED2EC8">
      <w:headerReference w:type="default" r:id="rId10"/>
      <w:headerReference w:type="first" r:id="rId11"/>
      <w:pgSz w:w="11906" w:h="16838" w:code="9"/>
      <w:pgMar w:top="1417" w:right="1417" w:bottom="1417" w:left="141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02E0" w14:textId="77777777" w:rsidR="003D1805" w:rsidRDefault="003D1805" w:rsidP="00C61DD3">
      <w:pPr>
        <w:spacing w:after="0" w:line="240" w:lineRule="auto"/>
      </w:pPr>
      <w:r>
        <w:separator/>
      </w:r>
    </w:p>
  </w:endnote>
  <w:endnote w:type="continuationSeparator" w:id="0">
    <w:p w14:paraId="0180D398" w14:textId="77777777" w:rsidR="003D1805" w:rsidRDefault="003D1805" w:rsidP="00C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7315" w14:textId="77777777" w:rsidR="003D1805" w:rsidRDefault="003D1805" w:rsidP="00C61DD3">
      <w:pPr>
        <w:spacing w:after="0" w:line="240" w:lineRule="auto"/>
      </w:pPr>
      <w:r>
        <w:separator/>
      </w:r>
    </w:p>
  </w:footnote>
  <w:footnote w:type="continuationSeparator" w:id="0">
    <w:p w14:paraId="7F954B4C" w14:textId="77777777" w:rsidR="003D1805" w:rsidRDefault="003D1805" w:rsidP="00C6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FEC2" w14:textId="77777777" w:rsidR="00C61DD3" w:rsidRPr="001B42EE" w:rsidRDefault="00C61DD3" w:rsidP="001B42EE">
    <w:pPr>
      <w:pStyle w:val="Nagwek"/>
    </w:pPr>
  </w:p>
  <w:p w14:paraId="15D4535D" w14:textId="77777777" w:rsidR="00ED2EC8" w:rsidRDefault="00ED2E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C645" w14:textId="1E4F1C78" w:rsidR="00ED2EC8" w:rsidRPr="001B42EE" w:rsidRDefault="00316731" w:rsidP="00C0669E">
    <w:pPr>
      <w:pStyle w:val="Nagwek"/>
      <w:ind w:left="-426"/>
      <w:jc w:val="center"/>
    </w:pPr>
    <w:r w:rsidRPr="001B42EE">
      <w:rPr>
        <w:rFonts w:ascii="Arial Narrow" w:hAnsi="Arial Narrow"/>
        <w:b/>
        <w:noProof/>
        <w:sz w:val="28"/>
        <w:szCs w:val="28"/>
        <w:lang w:eastAsia="pl-PL"/>
      </w:rPr>
      <w:drawing>
        <wp:inline distT="0" distB="0" distL="0" distR="0" wp14:anchorId="2C3BE5CA" wp14:editId="2CAA5A18">
          <wp:extent cx="1590675" cy="676275"/>
          <wp:effectExtent l="0" t="0" r="0" b="0"/>
          <wp:docPr id="1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42EE">
      <w:rPr>
        <w:b/>
        <w:i/>
        <w:noProof/>
        <w:sz w:val="28"/>
        <w:szCs w:val="28"/>
        <w:lang w:eastAsia="pl-PL"/>
      </w:rPr>
      <w:drawing>
        <wp:inline distT="0" distB="0" distL="0" distR="0" wp14:anchorId="10EB3314" wp14:editId="3FA98F38">
          <wp:extent cx="3076575" cy="704850"/>
          <wp:effectExtent l="0" t="0" r="0" b="0"/>
          <wp:docPr id="2" name="Obraz 1" descr="U:\Logo PUP P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:\Logo PUP P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3024" w14:textId="77777777" w:rsidR="00ED2EC8" w:rsidRDefault="00ED2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35"/>
    <w:multiLevelType w:val="hybridMultilevel"/>
    <w:tmpl w:val="4D148804"/>
    <w:lvl w:ilvl="0" w:tplc="BAB2E5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A29"/>
    <w:multiLevelType w:val="hybridMultilevel"/>
    <w:tmpl w:val="27F2D96E"/>
    <w:lvl w:ilvl="0" w:tplc="ECE8096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75A"/>
    <w:multiLevelType w:val="hybridMultilevel"/>
    <w:tmpl w:val="B66CEECC"/>
    <w:lvl w:ilvl="0" w:tplc="064016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C43B9"/>
    <w:multiLevelType w:val="hybridMultilevel"/>
    <w:tmpl w:val="A7AE5CF8"/>
    <w:lvl w:ilvl="0" w:tplc="264444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1B11"/>
    <w:multiLevelType w:val="hybridMultilevel"/>
    <w:tmpl w:val="91BA3992"/>
    <w:lvl w:ilvl="0" w:tplc="B88E99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5FE7"/>
    <w:multiLevelType w:val="hybridMultilevel"/>
    <w:tmpl w:val="DE5C1CF6"/>
    <w:lvl w:ilvl="0" w:tplc="560687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C2613"/>
    <w:multiLevelType w:val="multilevel"/>
    <w:tmpl w:val="C088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D302A"/>
    <w:multiLevelType w:val="hybridMultilevel"/>
    <w:tmpl w:val="326CA090"/>
    <w:lvl w:ilvl="0" w:tplc="E6DAF3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32A8"/>
    <w:multiLevelType w:val="hybridMultilevel"/>
    <w:tmpl w:val="9C5E4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2663">
    <w:abstractNumId w:val="1"/>
  </w:num>
  <w:num w:numId="2" w16cid:durableId="657420385">
    <w:abstractNumId w:val="4"/>
  </w:num>
  <w:num w:numId="3" w16cid:durableId="143014947">
    <w:abstractNumId w:val="7"/>
  </w:num>
  <w:num w:numId="4" w16cid:durableId="1576889577">
    <w:abstractNumId w:val="2"/>
  </w:num>
  <w:num w:numId="5" w16cid:durableId="2128427721">
    <w:abstractNumId w:val="0"/>
  </w:num>
  <w:num w:numId="6" w16cid:durableId="1889147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6746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293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142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F"/>
    <w:rsid w:val="00000799"/>
    <w:rsid w:val="00003BD4"/>
    <w:rsid w:val="00013DEA"/>
    <w:rsid w:val="00014753"/>
    <w:rsid w:val="00042C79"/>
    <w:rsid w:val="00072139"/>
    <w:rsid w:val="000C3337"/>
    <w:rsid w:val="001277B4"/>
    <w:rsid w:val="00160764"/>
    <w:rsid w:val="00180EB0"/>
    <w:rsid w:val="001B42EE"/>
    <w:rsid w:val="002224A0"/>
    <w:rsid w:val="00224023"/>
    <w:rsid w:val="00241659"/>
    <w:rsid w:val="002C6091"/>
    <w:rsid w:val="00316731"/>
    <w:rsid w:val="00316AE8"/>
    <w:rsid w:val="0035773D"/>
    <w:rsid w:val="003A36F9"/>
    <w:rsid w:val="003A3D87"/>
    <w:rsid w:val="003D1805"/>
    <w:rsid w:val="0041662C"/>
    <w:rsid w:val="004713CC"/>
    <w:rsid w:val="00474680"/>
    <w:rsid w:val="00482915"/>
    <w:rsid w:val="00510676"/>
    <w:rsid w:val="005133DE"/>
    <w:rsid w:val="005553B5"/>
    <w:rsid w:val="00564A2B"/>
    <w:rsid w:val="00573F9F"/>
    <w:rsid w:val="005B1913"/>
    <w:rsid w:val="006219F0"/>
    <w:rsid w:val="00627B0F"/>
    <w:rsid w:val="00636E38"/>
    <w:rsid w:val="007D412A"/>
    <w:rsid w:val="007E2E9E"/>
    <w:rsid w:val="00811ADA"/>
    <w:rsid w:val="0083441A"/>
    <w:rsid w:val="00837610"/>
    <w:rsid w:val="008415C8"/>
    <w:rsid w:val="008755FF"/>
    <w:rsid w:val="008C0C44"/>
    <w:rsid w:val="00912069"/>
    <w:rsid w:val="009176E8"/>
    <w:rsid w:val="009248DC"/>
    <w:rsid w:val="00950F8F"/>
    <w:rsid w:val="00A600E9"/>
    <w:rsid w:val="00A63D37"/>
    <w:rsid w:val="00AA25F3"/>
    <w:rsid w:val="00B30FAF"/>
    <w:rsid w:val="00B43775"/>
    <w:rsid w:val="00B613A1"/>
    <w:rsid w:val="00B62314"/>
    <w:rsid w:val="00BA0077"/>
    <w:rsid w:val="00BB3271"/>
    <w:rsid w:val="00C0669E"/>
    <w:rsid w:val="00C3583E"/>
    <w:rsid w:val="00C61DD3"/>
    <w:rsid w:val="00C75CCF"/>
    <w:rsid w:val="00CF327C"/>
    <w:rsid w:val="00D64BCC"/>
    <w:rsid w:val="00D840E6"/>
    <w:rsid w:val="00D94C06"/>
    <w:rsid w:val="00D95232"/>
    <w:rsid w:val="00D95EF6"/>
    <w:rsid w:val="00E14B09"/>
    <w:rsid w:val="00E72728"/>
    <w:rsid w:val="00E77321"/>
    <w:rsid w:val="00EB063A"/>
    <w:rsid w:val="00EB4AB9"/>
    <w:rsid w:val="00ED2EC8"/>
    <w:rsid w:val="00F26263"/>
    <w:rsid w:val="00F36044"/>
    <w:rsid w:val="00F422CB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8B729"/>
  <w15:chartTrackingRefBased/>
  <w15:docId w15:val="{935BB227-6659-4E47-A580-55EECFE3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DD3"/>
  </w:style>
  <w:style w:type="paragraph" w:styleId="Stopka">
    <w:name w:val="footer"/>
    <w:basedOn w:val="Normalny"/>
    <w:link w:val="Stopka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D3"/>
  </w:style>
  <w:style w:type="paragraph" w:styleId="Tekstdymka">
    <w:name w:val="Balloon Text"/>
    <w:basedOn w:val="Normalny"/>
    <w:link w:val="TekstdymkaZnak"/>
    <w:uiPriority w:val="99"/>
    <w:semiHidden/>
    <w:unhideWhenUsed/>
    <w:rsid w:val="00C6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1DD3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553B5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styleId="Pogrubienie">
    <w:name w:val="Strong"/>
    <w:uiPriority w:val="22"/>
    <w:qFormat/>
    <w:rsid w:val="008415C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713C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13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pup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wysacz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2719-5DEB-44E0-98E1-18B723D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12" baseType="variant">
      <vt:variant>
        <vt:i4>2228341</vt:i4>
      </vt:variant>
      <vt:variant>
        <vt:i4>3</vt:i4>
      </vt:variant>
      <vt:variant>
        <vt:i4>0</vt:i4>
      </vt:variant>
      <vt:variant>
        <vt:i4>5</vt:i4>
      </vt:variant>
      <vt:variant>
        <vt:lpwstr>https://nowysacz.praca.gov.pl/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https://bip.malopolska.pl/pupns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MALEK</dc:creator>
  <cp:keywords/>
  <cp:lastModifiedBy>Monika MB. Bagnicka</cp:lastModifiedBy>
  <cp:revision>3</cp:revision>
  <cp:lastPrinted>2026-03-03T05:53:00Z</cp:lastPrinted>
  <dcterms:created xsi:type="dcterms:W3CDTF">2026-02-23T08:49:00Z</dcterms:created>
  <dcterms:modified xsi:type="dcterms:W3CDTF">2026-03-03T05:53:00Z</dcterms:modified>
</cp:coreProperties>
</file>